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AEE6" w14:textId="2EC8FACF" w:rsidR="00EB2B19" w:rsidRDefault="00870912">
      <w:pPr>
        <w:pStyle w:val="BodyText"/>
        <w:ind w:left="220"/>
        <w:rPr>
          <w:rFonts w:ascii="Times New Roman"/>
          <w:sz w:val="20"/>
        </w:rPr>
      </w:pPr>
      <w:r>
        <w:rPr>
          <w:rFonts w:ascii="Times New Roman"/>
          <w:noProof/>
          <w:sz w:val="20"/>
        </w:rPr>
        <w:drawing>
          <wp:inline distT="0" distB="0" distL="0" distR="0" wp14:anchorId="407186FD" wp14:editId="7FCBAF54">
            <wp:extent cx="2103596"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317" cy="403040"/>
                    </a:xfrm>
                    <a:prstGeom prst="rect">
                      <a:avLst/>
                    </a:prstGeom>
                    <a:noFill/>
                    <a:ln>
                      <a:noFill/>
                    </a:ln>
                  </pic:spPr>
                </pic:pic>
              </a:graphicData>
            </a:graphic>
          </wp:inline>
        </w:drawing>
      </w:r>
    </w:p>
    <w:p w14:paraId="649F6E24" w14:textId="77777777" w:rsidR="00EB2B19" w:rsidRDefault="00EB2B19">
      <w:pPr>
        <w:pStyle w:val="BodyText"/>
        <w:rPr>
          <w:rFonts w:ascii="Times New Roman"/>
          <w:sz w:val="20"/>
        </w:rPr>
      </w:pPr>
    </w:p>
    <w:p w14:paraId="53514AF2" w14:textId="77777777" w:rsidR="00EB2B19" w:rsidRDefault="00000000">
      <w:pPr>
        <w:pStyle w:val="BodyText"/>
        <w:spacing w:before="192"/>
        <w:ind w:left="220"/>
      </w:pPr>
      <w:r>
        <w:t>Dear Sir/Madam,</w:t>
      </w:r>
    </w:p>
    <w:p w14:paraId="70B50705" w14:textId="77777777" w:rsidR="00EB2B19" w:rsidRDefault="00EB2B19">
      <w:pPr>
        <w:pStyle w:val="BodyText"/>
      </w:pPr>
    </w:p>
    <w:p w14:paraId="6BDB343D" w14:textId="77777777" w:rsidR="00EB2B19" w:rsidRDefault="00000000">
      <w:pPr>
        <w:pStyle w:val="BodyText"/>
        <w:ind w:left="219" w:right="308"/>
        <w:jc w:val="both"/>
      </w:pPr>
      <w:r>
        <w:t xml:space="preserve">HBA Learning Centres offers an extended payment plan for Children’s Services </w:t>
      </w:r>
      <w:proofErr w:type="gramStart"/>
      <w:r>
        <w:t>qualifications</w:t>
      </w:r>
      <w:proofErr w:type="gramEnd"/>
      <w:r>
        <w:t xml:space="preserve"> and we would like to highlight and receive your acceptance of the conditions that surround the plan should you wish to take advantage of it.</w:t>
      </w:r>
    </w:p>
    <w:p w14:paraId="536FF7E1" w14:textId="77777777" w:rsidR="00EB2B19" w:rsidRDefault="00EB2B19">
      <w:pPr>
        <w:pStyle w:val="BodyText"/>
        <w:spacing w:before="11"/>
        <w:rPr>
          <w:sz w:val="21"/>
        </w:rPr>
      </w:pPr>
    </w:p>
    <w:p w14:paraId="098545FD" w14:textId="77777777" w:rsidR="00EB2B19" w:rsidRDefault="00000000">
      <w:pPr>
        <w:ind w:left="220" w:right="375"/>
      </w:pPr>
      <w:r>
        <w:t xml:space="preserve">The course </w:t>
      </w:r>
      <w:r>
        <w:rPr>
          <w:b/>
        </w:rPr>
        <w:t xml:space="preserve">price is always the retail price </w:t>
      </w:r>
      <w:r>
        <w:t xml:space="preserve">which is listed in black on our web site </w:t>
      </w:r>
      <w:hyperlink r:id="rId8">
        <w:r>
          <w:rPr>
            <w:color w:val="0000FF"/>
            <w:u w:val="single" w:color="0000FF"/>
          </w:rPr>
          <w:t>www.hba.edu.au</w:t>
        </w:r>
        <w:r>
          <w:t>,</w:t>
        </w:r>
      </w:hyperlink>
      <w:r>
        <w:t xml:space="preserve"> no discount will apply.</w:t>
      </w:r>
    </w:p>
    <w:p w14:paraId="58DAA6D1" w14:textId="77777777" w:rsidR="00EB2B19" w:rsidRDefault="00000000">
      <w:pPr>
        <w:pStyle w:val="Heading1"/>
        <w:spacing w:before="2" w:after="3"/>
      </w:pPr>
      <w:bookmarkStart w:id="0" w:name="The_schedule_of_repayments_is_as_follows"/>
      <w:bookmarkEnd w:id="0"/>
      <w:r>
        <w:rPr>
          <w:color w:val="009900"/>
        </w:rPr>
        <w:t>The schedule of repayments is as follows: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0"/>
      </w:tblGrid>
      <w:tr w:rsidR="00870912" w14:paraId="7D2D570D" w14:textId="77777777">
        <w:trPr>
          <w:trHeight w:val="292"/>
        </w:trPr>
        <w:tc>
          <w:tcPr>
            <w:tcW w:w="4620" w:type="dxa"/>
            <w:tcBorders>
              <w:top w:val="nil"/>
              <w:left w:val="nil"/>
            </w:tcBorders>
          </w:tcPr>
          <w:p w14:paraId="573E8AB3" w14:textId="77777777" w:rsidR="00870912" w:rsidRDefault="00870912">
            <w:pPr>
              <w:pStyle w:val="TableParagraph"/>
              <w:spacing w:line="273" w:lineRule="exact"/>
              <w:ind w:left="1770" w:right="1766"/>
              <w:jc w:val="center"/>
              <w:rPr>
                <w:b/>
                <w:sz w:val="24"/>
              </w:rPr>
            </w:pPr>
            <w:r>
              <w:rPr>
                <w:b/>
                <w:sz w:val="24"/>
              </w:rPr>
              <w:t>Self-Paced</w:t>
            </w:r>
          </w:p>
        </w:tc>
      </w:tr>
      <w:tr w:rsidR="00870912" w14:paraId="39787C66" w14:textId="77777777">
        <w:trPr>
          <w:trHeight w:val="1610"/>
        </w:trPr>
        <w:tc>
          <w:tcPr>
            <w:tcW w:w="4620" w:type="dxa"/>
            <w:tcBorders>
              <w:left w:val="nil"/>
            </w:tcBorders>
          </w:tcPr>
          <w:p w14:paraId="4F718A41" w14:textId="7152081B" w:rsidR="00870912" w:rsidRDefault="00870912">
            <w:pPr>
              <w:pStyle w:val="TableParagraph"/>
              <w:ind w:left="108" w:right="628"/>
              <w:rPr>
                <w:b/>
              </w:rPr>
            </w:pPr>
            <w:r>
              <w:rPr>
                <w:b/>
              </w:rPr>
              <w:t>CHC3</w:t>
            </w:r>
            <w:r w:rsidR="005B1F47">
              <w:rPr>
                <w:b/>
              </w:rPr>
              <w:t>0121</w:t>
            </w:r>
            <w:r>
              <w:rPr>
                <w:b/>
              </w:rPr>
              <w:t xml:space="preserve"> Certificate III in Early Childhood Education &amp; Care price ($1,800)</w:t>
            </w:r>
          </w:p>
          <w:p w14:paraId="51D1B541" w14:textId="77777777" w:rsidR="00870912" w:rsidRDefault="00870912">
            <w:pPr>
              <w:pStyle w:val="TableParagraph"/>
              <w:ind w:left="468" w:right="689"/>
            </w:pPr>
            <w:r>
              <w:t>You pay $300 on enrolment this is non refundable</w:t>
            </w:r>
          </w:p>
          <w:p w14:paraId="7523700D" w14:textId="0DA0706C" w:rsidR="00870912" w:rsidRDefault="00870912">
            <w:pPr>
              <w:pStyle w:val="TableParagraph"/>
              <w:spacing w:line="270" w:lineRule="atLeast"/>
              <w:ind w:left="468" w:right="721"/>
            </w:pPr>
            <w:r>
              <w:t>You pay $200 per month for 7 months You pay $100 in the seventh month</w:t>
            </w:r>
          </w:p>
        </w:tc>
      </w:tr>
      <w:tr w:rsidR="00870912" w14:paraId="11255934" w14:textId="77777777">
        <w:trPr>
          <w:trHeight w:val="1608"/>
        </w:trPr>
        <w:tc>
          <w:tcPr>
            <w:tcW w:w="4620" w:type="dxa"/>
            <w:tcBorders>
              <w:left w:val="nil"/>
              <w:bottom w:val="nil"/>
            </w:tcBorders>
          </w:tcPr>
          <w:p w14:paraId="5E491604" w14:textId="11645372" w:rsidR="00870912" w:rsidRDefault="00870912">
            <w:pPr>
              <w:pStyle w:val="TableParagraph"/>
              <w:ind w:left="108" w:right="1030"/>
              <w:rPr>
                <w:b/>
              </w:rPr>
            </w:pPr>
            <w:r>
              <w:rPr>
                <w:b/>
              </w:rPr>
              <w:t>CHC50</w:t>
            </w:r>
            <w:r w:rsidR="005B1F47">
              <w:rPr>
                <w:b/>
              </w:rPr>
              <w:t>121</w:t>
            </w:r>
            <w:r>
              <w:rPr>
                <w:b/>
              </w:rPr>
              <w:t xml:space="preserve"> Diploma in Early Childhood Education &amp; Care (price $2,000)</w:t>
            </w:r>
          </w:p>
          <w:p w14:paraId="34DE83CD" w14:textId="31377099" w:rsidR="00870912" w:rsidRDefault="00870912">
            <w:pPr>
              <w:pStyle w:val="TableParagraph"/>
              <w:ind w:left="467" w:right="204"/>
            </w:pPr>
            <w:r>
              <w:t>You pay $300 on enrolment non-refundable You pay $200 per month for 8 months.</w:t>
            </w:r>
          </w:p>
          <w:p w14:paraId="57731BF9" w14:textId="33EC59B3" w:rsidR="00870912" w:rsidRDefault="00870912">
            <w:pPr>
              <w:pStyle w:val="TableParagraph"/>
              <w:ind w:left="467"/>
            </w:pPr>
            <w:r>
              <w:t>You pay $100 in the 9</w:t>
            </w:r>
            <w:r>
              <w:rPr>
                <w:vertAlign w:val="superscript"/>
              </w:rPr>
              <w:t>th</w:t>
            </w:r>
            <w:r>
              <w:t xml:space="preserve"> month</w:t>
            </w:r>
          </w:p>
        </w:tc>
      </w:tr>
    </w:tbl>
    <w:p w14:paraId="60DBD89C" w14:textId="77777777" w:rsidR="00EB2B19" w:rsidRDefault="00000000">
      <w:pPr>
        <w:pStyle w:val="BodyText"/>
        <w:spacing w:before="265"/>
        <w:ind w:left="220" w:right="301"/>
      </w:pPr>
      <w:r>
        <w:rPr>
          <w:b/>
        </w:rPr>
        <w:t xml:space="preserve">Payment Due Date: </w:t>
      </w:r>
      <w:r>
        <w:t>The payments in each of the above qualifications are due each month/fortnight from the anniversary of your enrolment.</w:t>
      </w:r>
    </w:p>
    <w:p w14:paraId="6D11C5C4" w14:textId="77777777" w:rsidR="00EB2B19" w:rsidRDefault="00EB2B19">
      <w:pPr>
        <w:pStyle w:val="BodyText"/>
        <w:spacing w:before="1"/>
      </w:pPr>
    </w:p>
    <w:p w14:paraId="5DDCDC06" w14:textId="77777777" w:rsidR="00EB2B19" w:rsidRDefault="00000000">
      <w:pPr>
        <w:pStyle w:val="BodyText"/>
        <w:ind w:left="220" w:right="392"/>
      </w:pPr>
      <w:r>
        <w:rPr>
          <w:b/>
        </w:rPr>
        <w:t xml:space="preserve">Default of Payment: </w:t>
      </w:r>
      <w:r>
        <w:t>Should you default on a due payment then we will provide you with notice of our intention to cancel your enrolment and all money paid will be forfeited. In the event you are issued with such a notice, you will be given 7 days to pay the entire remaining balance of your account to maintain your enrolment status. Failure to pay the balance will result in your enrolment being cancelled without further notice.</w:t>
      </w:r>
    </w:p>
    <w:p w14:paraId="7CF1BAB4" w14:textId="77777777" w:rsidR="00EB2B19" w:rsidRDefault="00000000">
      <w:pPr>
        <w:pStyle w:val="Heading1"/>
      </w:pPr>
      <w:bookmarkStart w:id="1" w:name="Acceptance"/>
      <w:bookmarkEnd w:id="1"/>
      <w:r>
        <w:rPr>
          <w:color w:val="009900"/>
        </w:rPr>
        <w:t>Acceptance</w:t>
      </w:r>
    </w:p>
    <w:p w14:paraId="60947424" w14:textId="77777777" w:rsidR="00EB2B19" w:rsidRDefault="00000000">
      <w:pPr>
        <w:pStyle w:val="BodyText"/>
        <w:spacing w:before="252"/>
        <w:ind w:left="220" w:right="617"/>
      </w:pPr>
      <w:r>
        <w:t xml:space="preserve">Should you wish to accept the extended payment terms please sign a copy of this document and email it to </w:t>
      </w:r>
      <w:hyperlink r:id="rId9">
        <w:r>
          <w:rPr>
            <w:color w:val="0000FF"/>
            <w:u w:val="single" w:color="0000FF"/>
          </w:rPr>
          <w:t>enrolments@hba.edu.au</w:t>
        </w:r>
        <w:r>
          <w:rPr>
            <w:color w:val="0000FF"/>
          </w:rPr>
          <w:t xml:space="preserve"> </w:t>
        </w:r>
      </w:hyperlink>
      <w:r>
        <w:t>together with your enrolment form.</w:t>
      </w:r>
    </w:p>
    <w:p w14:paraId="3A386085" w14:textId="77777777" w:rsidR="00EB2B19" w:rsidRDefault="00EB2B19">
      <w:pPr>
        <w:pStyle w:val="BodyText"/>
        <w:spacing w:before="5"/>
        <w:rPr>
          <w:sz w:val="17"/>
        </w:rPr>
      </w:pPr>
    </w:p>
    <w:p w14:paraId="1FDBA72F" w14:textId="77777777" w:rsidR="00EB2B19" w:rsidRDefault="00000000">
      <w:pPr>
        <w:pStyle w:val="BodyText"/>
        <w:spacing w:before="56"/>
        <w:ind w:left="220" w:right="562"/>
      </w:pPr>
      <w:r>
        <w:t>I have read and understand the above and agree to the terms and conditions. I note that should I default on a due payment my course will be cancelled and all monies paid will be forfeited.</w:t>
      </w:r>
    </w:p>
    <w:p w14:paraId="48A979E2" w14:textId="77777777" w:rsidR="00EB2B19" w:rsidRDefault="00EB2B19">
      <w:pPr>
        <w:pStyle w:val="BodyText"/>
        <w:spacing w:before="11"/>
        <w:rPr>
          <w:sz w:val="25"/>
        </w:rPr>
      </w:pPr>
    </w:p>
    <w:tbl>
      <w:tblPr>
        <w:tblW w:w="0" w:type="auto"/>
        <w:tblInd w:w="24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34"/>
        <w:gridCol w:w="6436"/>
      </w:tblGrid>
      <w:tr w:rsidR="00EB2B19" w14:paraId="0625BF90" w14:textId="77777777">
        <w:trPr>
          <w:trHeight w:val="517"/>
        </w:trPr>
        <w:tc>
          <w:tcPr>
            <w:tcW w:w="2534" w:type="dxa"/>
            <w:tcBorders>
              <w:top w:val="nil"/>
              <w:left w:val="nil"/>
            </w:tcBorders>
            <w:shd w:val="clear" w:color="auto" w:fill="00B050"/>
          </w:tcPr>
          <w:p w14:paraId="28B5BBB4" w14:textId="77777777" w:rsidR="00EB2B19" w:rsidRDefault="00000000">
            <w:pPr>
              <w:pStyle w:val="TableParagraph"/>
              <w:spacing w:before="88"/>
              <w:ind w:left="107"/>
              <w:rPr>
                <w:sz w:val="28"/>
              </w:rPr>
            </w:pPr>
            <w:r>
              <w:rPr>
                <w:color w:val="FFFFFF"/>
                <w:sz w:val="28"/>
              </w:rPr>
              <w:t>Learner Name:</w:t>
            </w:r>
          </w:p>
        </w:tc>
        <w:tc>
          <w:tcPr>
            <w:tcW w:w="6436" w:type="dxa"/>
            <w:tcBorders>
              <w:top w:val="nil"/>
              <w:right w:val="nil"/>
            </w:tcBorders>
            <w:shd w:val="clear" w:color="auto" w:fill="F2F2F2"/>
          </w:tcPr>
          <w:p w14:paraId="5EEEB1BE" w14:textId="77777777" w:rsidR="00EB2B19" w:rsidRDefault="00000000">
            <w:pPr>
              <w:pStyle w:val="TableParagraph"/>
              <w:spacing w:before="88"/>
              <w:ind w:left="85"/>
              <w:rPr>
                <w:sz w:val="28"/>
              </w:rPr>
            </w:pPr>
            <w:r>
              <w:rPr>
                <w:color w:val="3E3E3E"/>
                <w:sz w:val="28"/>
              </w:rPr>
              <w:t>Your Full Name</w:t>
            </w:r>
          </w:p>
        </w:tc>
      </w:tr>
      <w:tr w:rsidR="00EB2B19" w14:paraId="6C0D88AF" w14:textId="77777777">
        <w:trPr>
          <w:trHeight w:val="519"/>
        </w:trPr>
        <w:tc>
          <w:tcPr>
            <w:tcW w:w="2534" w:type="dxa"/>
            <w:tcBorders>
              <w:left w:val="nil"/>
            </w:tcBorders>
            <w:shd w:val="clear" w:color="auto" w:fill="00B050"/>
          </w:tcPr>
          <w:p w14:paraId="71329C40" w14:textId="77777777" w:rsidR="00EB2B19" w:rsidRDefault="00000000">
            <w:pPr>
              <w:pStyle w:val="TableParagraph"/>
              <w:spacing w:before="90"/>
              <w:ind w:left="107"/>
              <w:rPr>
                <w:sz w:val="28"/>
              </w:rPr>
            </w:pPr>
            <w:r>
              <w:rPr>
                <w:color w:val="FFFFFF"/>
                <w:sz w:val="28"/>
              </w:rPr>
              <w:t>Learner Signature:</w:t>
            </w:r>
          </w:p>
        </w:tc>
        <w:tc>
          <w:tcPr>
            <w:tcW w:w="6436" w:type="dxa"/>
            <w:tcBorders>
              <w:right w:val="nil"/>
            </w:tcBorders>
            <w:shd w:val="clear" w:color="auto" w:fill="F2F2F2"/>
          </w:tcPr>
          <w:p w14:paraId="3DA13225" w14:textId="77777777" w:rsidR="00EB2B19" w:rsidRDefault="00000000">
            <w:pPr>
              <w:pStyle w:val="TableParagraph"/>
              <w:spacing w:line="499" w:lineRule="exact"/>
              <w:ind w:left="85"/>
              <w:rPr>
                <w:rFonts w:ascii="Freestyle Script"/>
                <w:i/>
                <w:sz w:val="44"/>
              </w:rPr>
            </w:pPr>
            <w:r>
              <w:rPr>
                <w:rFonts w:ascii="Freestyle Script"/>
                <w:i/>
                <w:color w:val="3E3E3E"/>
                <w:sz w:val="44"/>
              </w:rPr>
              <w:t>Your Signature Here</w:t>
            </w:r>
          </w:p>
        </w:tc>
      </w:tr>
      <w:tr w:rsidR="00EB2B19" w14:paraId="608375E7" w14:textId="77777777">
        <w:trPr>
          <w:trHeight w:val="517"/>
        </w:trPr>
        <w:tc>
          <w:tcPr>
            <w:tcW w:w="2534" w:type="dxa"/>
            <w:tcBorders>
              <w:left w:val="nil"/>
              <w:bottom w:val="nil"/>
            </w:tcBorders>
            <w:shd w:val="clear" w:color="auto" w:fill="00B050"/>
          </w:tcPr>
          <w:p w14:paraId="5E419A35" w14:textId="77777777" w:rsidR="00EB2B19" w:rsidRDefault="00000000">
            <w:pPr>
              <w:pStyle w:val="TableParagraph"/>
              <w:spacing w:before="87"/>
              <w:ind w:left="107"/>
              <w:rPr>
                <w:sz w:val="28"/>
              </w:rPr>
            </w:pPr>
            <w:r>
              <w:rPr>
                <w:color w:val="FFFFFF"/>
                <w:sz w:val="28"/>
              </w:rPr>
              <w:t>Date:</w:t>
            </w:r>
          </w:p>
        </w:tc>
        <w:tc>
          <w:tcPr>
            <w:tcW w:w="6436" w:type="dxa"/>
            <w:tcBorders>
              <w:bottom w:val="nil"/>
              <w:right w:val="nil"/>
            </w:tcBorders>
            <w:shd w:val="clear" w:color="auto" w:fill="F2F2F2"/>
          </w:tcPr>
          <w:p w14:paraId="15C5CE2E" w14:textId="77777777" w:rsidR="00EB2B19" w:rsidRDefault="00EB2B19">
            <w:pPr>
              <w:pStyle w:val="TableParagraph"/>
              <w:ind w:left="0"/>
              <w:rPr>
                <w:rFonts w:ascii="Times New Roman"/>
              </w:rPr>
            </w:pPr>
          </w:p>
        </w:tc>
      </w:tr>
    </w:tbl>
    <w:p w14:paraId="2E4F0BCA" w14:textId="77777777" w:rsidR="00EB2B19" w:rsidRDefault="00EB2B19">
      <w:pPr>
        <w:pStyle w:val="BodyText"/>
        <w:spacing w:before="6"/>
        <w:rPr>
          <w:sz w:val="25"/>
        </w:rPr>
      </w:pPr>
    </w:p>
    <w:p w14:paraId="29841B4D" w14:textId="77777777" w:rsidR="00EB2B19" w:rsidRDefault="00000000">
      <w:pPr>
        <w:ind w:left="560"/>
        <w:rPr>
          <w:b/>
        </w:rPr>
      </w:pPr>
      <w:r>
        <w:rPr>
          <w:b/>
        </w:rPr>
        <w:t>NB: Under no circumstances will HBA issue any qualification until the account is paid in full.</w:t>
      </w:r>
    </w:p>
    <w:p w14:paraId="4C18276C" w14:textId="77777777" w:rsidR="00EB2B19" w:rsidRDefault="00EB2B19">
      <w:pPr>
        <w:pStyle w:val="BodyText"/>
        <w:rPr>
          <w:b/>
          <w:sz w:val="20"/>
        </w:rPr>
      </w:pPr>
    </w:p>
    <w:p w14:paraId="55AD3AE4" w14:textId="77777777" w:rsidR="00EB2B19" w:rsidRDefault="00EB2B19">
      <w:pPr>
        <w:pStyle w:val="BodyText"/>
        <w:rPr>
          <w:b/>
          <w:sz w:val="20"/>
        </w:rPr>
      </w:pPr>
    </w:p>
    <w:p w14:paraId="71B922CE" w14:textId="77777777" w:rsidR="00EB2B19" w:rsidRDefault="00EB2B19">
      <w:pPr>
        <w:pStyle w:val="BodyText"/>
        <w:rPr>
          <w:b/>
          <w:sz w:val="20"/>
        </w:rPr>
      </w:pPr>
    </w:p>
    <w:p w14:paraId="66791AD7" w14:textId="77777777" w:rsidR="00EB2B19" w:rsidRDefault="00000000">
      <w:pPr>
        <w:pStyle w:val="BodyText"/>
        <w:spacing w:before="10"/>
        <w:rPr>
          <w:b/>
          <w:sz w:val="19"/>
        </w:rPr>
      </w:pPr>
      <w:r>
        <w:pict w14:anchorId="364BDC3C">
          <v:group id="_x0000_s1026" style="position:absolute;margin-left:1in;margin-top:14.1pt;width:450.6pt;height:.75pt;z-index:-251658240;mso-wrap-distance-left:0;mso-wrap-distance-right:0;mso-position-horizontal-relative:page" coordorigin="1440,282" coordsize="9012,15">
            <v:line id="_x0000_s1034" style="position:absolute" from="1440,289" to="2917,289" strokecolor="#bfbfbf" strokeweight=".26053mm">
              <v:stroke dashstyle="dash"/>
            </v:line>
            <v:line id="_x0000_s1033" style="position:absolute" from="2919,289" to="3859,289" strokecolor="#bfbfbf" strokeweight=".26053mm">
              <v:stroke dashstyle="dash"/>
            </v:line>
            <v:line id="_x0000_s1032" style="position:absolute" from="3861,289" to="5338,289" strokecolor="#bfbfbf" strokeweight=".26053mm">
              <v:stroke dashstyle="dash"/>
            </v:line>
            <v:line id="_x0000_s1031" style="position:absolute" from="5341,289" to="6280,289" strokecolor="#bfbfbf" strokeweight=".26053mm">
              <v:stroke dashstyle="dash"/>
            </v:line>
            <v:line id="_x0000_s1030" style="position:absolute" from="6283,289" to="7759,289" strokecolor="#bfbfbf" strokeweight=".26053mm">
              <v:stroke dashstyle="dash"/>
            </v:line>
            <v:line id="_x0000_s1029" style="position:absolute" from="7762,289" to="8702,289" strokecolor="#bfbfbf" strokeweight=".26053mm">
              <v:stroke dashstyle="dash"/>
            </v:line>
            <v:line id="_x0000_s1028" style="position:absolute" from="8704,289" to="10181,289" strokecolor="#bfbfbf" strokeweight=".26053mm">
              <v:stroke dashstyle="dash"/>
            </v:line>
            <v:line id="_x0000_s1027" style="position:absolute" from="10183,289" to="10452,289" strokecolor="#bfbfbf" strokeweight=".26053mm">
              <v:stroke dashstyle="dash"/>
            </v:line>
            <w10:wrap type="topAndBottom" anchorx="page"/>
          </v:group>
        </w:pict>
      </w:r>
    </w:p>
    <w:p w14:paraId="4F079A6C" w14:textId="12EEE164" w:rsidR="00EB2B19" w:rsidRDefault="00000000">
      <w:pPr>
        <w:pStyle w:val="BodyText"/>
        <w:spacing w:before="76"/>
        <w:ind w:left="1522" w:right="1523"/>
        <w:jc w:val="center"/>
      </w:pPr>
      <w:r>
        <w:rPr>
          <w:color w:val="C0C0C0"/>
        </w:rPr>
        <w:t>HBA Learning Centres | CHC Payment Plan Agreement V</w:t>
      </w:r>
      <w:r w:rsidR="00235CF7">
        <w:rPr>
          <w:color w:val="C0C0C0"/>
        </w:rPr>
        <w:t>3</w:t>
      </w:r>
      <w:r>
        <w:rPr>
          <w:color w:val="C0C0C0"/>
        </w:rPr>
        <w:t>.</w:t>
      </w:r>
      <w:r w:rsidR="00870912">
        <w:rPr>
          <w:color w:val="C0C0C0"/>
        </w:rPr>
        <w:t>1</w:t>
      </w:r>
      <w:r>
        <w:rPr>
          <w:color w:val="C0C0C0"/>
        </w:rPr>
        <w:t xml:space="preserve"> | </w:t>
      </w:r>
      <w:r w:rsidR="00870912">
        <w:rPr>
          <w:color w:val="C0C0C0"/>
        </w:rPr>
        <w:t>November 2022</w:t>
      </w:r>
    </w:p>
    <w:sectPr w:rsidR="00EB2B19">
      <w:type w:val="continuous"/>
      <w:pgSz w:w="11910" w:h="16840"/>
      <w:pgMar w:top="6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B2B19"/>
    <w:rsid w:val="00235CF7"/>
    <w:rsid w:val="005B1F47"/>
    <w:rsid w:val="00870912"/>
    <w:rsid w:val="00EB2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2CFA5DD"/>
  <w15:docId w15:val="{21005498-8547-4F52-945F-BDF858C3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2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ba.edu.a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rolments@hb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3" ma:contentTypeDescription="Create a new document." ma:contentTypeScope="" ma:versionID="d6670e9a01d77217a2c4e79b038c3e35">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de8692c4bf720e633e07f83117b05705"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arch xmlns="e72591b4-b336-4b83-8826-7903a78fcd41" xsi:nil="true"/>
  </documentManagement>
</p:properties>
</file>

<file path=customXml/itemProps1.xml><?xml version="1.0" encoding="utf-8"?>
<ds:datastoreItem xmlns:ds="http://schemas.openxmlformats.org/officeDocument/2006/customXml" ds:itemID="{032AC4D2-552F-41CC-B67F-4B30C1ADAE5C}">
  <ds:schemaRefs>
    <ds:schemaRef ds:uri="http://schemas.microsoft.com/sharepoint/v3/contenttype/forms"/>
  </ds:schemaRefs>
</ds:datastoreItem>
</file>

<file path=customXml/itemProps2.xml><?xml version="1.0" encoding="utf-8"?>
<ds:datastoreItem xmlns:ds="http://schemas.openxmlformats.org/officeDocument/2006/customXml" ds:itemID="{0738D449-E92F-4AD7-911A-CB6D22DC5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DD687-E779-44A8-B48F-437DB33EC702}">
  <ds:schemaRefs>
    <ds:schemaRef ds:uri="http://schemas.microsoft.com/office/2006/metadata/properties"/>
    <ds:schemaRef ds:uri="http://schemas.microsoft.com/office/infopath/2007/PartnerControls"/>
    <ds:schemaRef ds:uri="e72591b4-b336-4b83-8826-7903a78fcd4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Griffith</dc:creator>
  <cp:lastModifiedBy>Fabrizio Bartucca</cp:lastModifiedBy>
  <cp:revision>4</cp:revision>
  <dcterms:created xsi:type="dcterms:W3CDTF">2020-11-08T23:33:00Z</dcterms:created>
  <dcterms:modified xsi:type="dcterms:W3CDTF">2022-11-17T00:06:00Z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18 for Word</vt:lpwstr>
  </property>
  <property fmtid="{D5CDD505-2E9C-101B-9397-08002B2CF9AE}" pid="4" name="LastSaved">
    <vt:filetime>2020-11-08T00:00:00Z</vt:filetime>
  </property>
  <property fmtid="{D5CDD505-2E9C-101B-9397-08002B2CF9AE}" pid="5" name="ContentTypeId">
    <vt:lpwstr>0x010100218042E0F10B1C41B62BC3DD6398DA4D</vt:lpwstr>
  </property>
</Properties>
</file>